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</w:t>
      </w:r>
      <w:bookmarkStart w:id="0" w:name="_GoBack"/>
      <w:bookmarkEnd w:id="0"/>
      <w:r>
        <w:t xml:space="preserve">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14706D" w:rsidRDefault="00A50EEE" w:rsidP="008A28F7">
      <w:pPr>
        <w:pStyle w:val="Title"/>
        <w:jc w:val="center"/>
        <w:rPr>
          <w:rFonts w:eastAsia="Times New Roman"/>
          <w:sz w:val="28"/>
          <w:szCs w:val="28"/>
        </w:rPr>
      </w:pPr>
      <w:r w:rsidRPr="0014706D">
        <w:rPr>
          <w:rFonts w:eastAsia="Times New Roman"/>
          <w:sz w:val="28"/>
          <w:szCs w:val="28"/>
          <w:highlight w:val="yellow"/>
        </w:rPr>
        <w:t xml:space="preserve">Instruction </w:t>
      </w:r>
      <w:proofErr w:type="gramStart"/>
      <w:r w:rsidRPr="0014706D">
        <w:rPr>
          <w:rFonts w:eastAsia="Times New Roman"/>
          <w:sz w:val="28"/>
          <w:szCs w:val="28"/>
          <w:highlight w:val="yellow"/>
        </w:rPr>
        <w:t xml:space="preserve">plan </w:t>
      </w:r>
      <w:r w:rsidR="00D07EC0" w:rsidRPr="0014706D">
        <w:rPr>
          <w:rFonts w:eastAsia="Times New Roman"/>
          <w:sz w:val="28"/>
          <w:szCs w:val="28"/>
          <w:highlight w:val="yellow"/>
        </w:rPr>
        <w:t>:</w:t>
      </w:r>
      <w:proofErr w:type="gramEnd"/>
      <w:r w:rsidR="00D07EC0" w:rsidRPr="0014706D">
        <w:rPr>
          <w:sz w:val="28"/>
          <w:szCs w:val="28"/>
          <w:highlight w:val="yellow"/>
        </w:rPr>
        <w:t xml:space="preserve"> </w:t>
      </w:r>
      <w:r w:rsidR="0014706D" w:rsidRPr="0014706D">
        <w:rPr>
          <w:rStyle w:val="Strong"/>
          <w:sz w:val="28"/>
          <w:szCs w:val="28"/>
        </w:rPr>
        <w:t>Systems Architecture</w:t>
      </w:r>
    </w:p>
    <w:p w:rsidR="0014706D" w:rsidRDefault="0014706D" w:rsidP="0014706D">
      <w:pPr>
        <w:pStyle w:val="Heading4"/>
      </w:pPr>
      <w:r>
        <w:rPr>
          <w:rStyle w:val="Strong"/>
          <w:b/>
          <w:bCs/>
        </w:rPr>
        <w:t>Course Overview</w:t>
      </w:r>
    </w:p>
    <w:p w:rsidR="0014706D" w:rsidRDefault="0014706D" w:rsidP="0014706D">
      <w:pPr>
        <w:pStyle w:val="NormalWeb"/>
        <w:jc w:val="both"/>
      </w:pPr>
      <w:r>
        <w:t xml:space="preserve">The </w:t>
      </w:r>
      <w:r>
        <w:rPr>
          <w:rStyle w:val="Strong"/>
        </w:rPr>
        <w:t>Systems Architecture</w:t>
      </w:r>
      <w:r>
        <w:t xml:space="preserve"> course provides participants with a deep understanding of modern architectural patterns, including </w:t>
      </w:r>
      <w:proofErr w:type="spellStart"/>
      <w:r>
        <w:t>Microservices</w:t>
      </w:r>
      <w:proofErr w:type="spellEnd"/>
      <w:r>
        <w:t xml:space="preserve">, Event-Driven Architectures, Distributed Systems, and </w:t>
      </w:r>
      <w:proofErr w:type="spellStart"/>
      <w:r>
        <w:t>Serverless</w:t>
      </w:r>
      <w:proofErr w:type="spellEnd"/>
      <w:r>
        <w:t xml:space="preserve"> technologies. By combining theoretical insights with practical implementations, this course enables participants to design scalable, resilient, and efficient systems. Real-world STAR (Situation, Task, Action, Result) examples will contextualize key concepts.</w:t>
      </w:r>
    </w:p>
    <w:p w:rsidR="0014706D" w:rsidRDefault="0014706D" w:rsidP="0014706D">
      <w:r>
        <w:pict>
          <v:rect id="_x0000_i1025" style="width:0;height:1.5pt" o:hralign="center" o:hrstd="t" o:hr="t" fillcolor="#a0a0a0" stroked="f"/>
        </w:pict>
      </w:r>
    </w:p>
    <w:p w:rsidR="0014706D" w:rsidRDefault="0014706D" w:rsidP="0014706D">
      <w:pPr>
        <w:pStyle w:val="Heading3"/>
      </w:pPr>
      <w:r>
        <w:rPr>
          <w:rStyle w:val="Strong"/>
          <w:b/>
          <w:bCs/>
        </w:rPr>
        <w:t>Course Objectives</w:t>
      </w:r>
    </w:p>
    <w:p w:rsidR="0014706D" w:rsidRDefault="0014706D" w:rsidP="0014706D">
      <w:pPr>
        <w:pStyle w:val="NormalWeb"/>
      </w:pPr>
      <w:r>
        <w:t>By the end of this course, participants will:</w:t>
      </w:r>
    </w:p>
    <w:p w:rsidR="0014706D" w:rsidRDefault="0014706D" w:rsidP="0014706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Understand the principles and benefits of </w:t>
      </w:r>
      <w:proofErr w:type="spellStart"/>
      <w:r>
        <w:t>Microservices</w:t>
      </w:r>
      <w:proofErr w:type="spellEnd"/>
      <w:r>
        <w:t xml:space="preserve"> Architecture.</w:t>
      </w:r>
    </w:p>
    <w:p w:rsidR="0014706D" w:rsidRDefault="0014706D" w:rsidP="0014706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Explore Event-Driven Architecture and implement solutions using Apache Kafka.</w:t>
      </w:r>
    </w:p>
    <w:p w:rsidR="0014706D" w:rsidRDefault="0014706D" w:rsidP="0014706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Design and optimize Distributed Systems for high availability and performance.</w:t>
      </w:r>
    </w:p>
    <w:p w:rsidR="0014706D" w:rsidRDefault="0014706D" w:rsidP="0014706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Learn </w:t>
      </w:r>
      <w:proofErr w:type="spellStart"/>
      <w:r>
        <w:t>Serverless</w:t>
      </w:r>
      <w:proofErr w:type="spellEnd"/>
      <w:r>
        <w:t xml:space="preserve"> Architecture fundamentals and use cloud platforms for hands-on projects.</w:t>
      </w:r>
    </w:p>
    <w:p w:rsidR="0014706D" w:rsidRDefault="0014706D" w:rsidP="0014706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Apply architectural patterns to real-world scenarios for scalable application design.</w:t>
      </w:r>
    </w:p>
    <w:p w:rsidR="0014706D" w:rsidRDefault="0014706D" w:rsidP="0014706D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14706D" w:rsidRDefault="0014706D" w:rsidP="0014706D">
      <w:pPr>
        <w:pStyle w:val="Heading3"/>
      </w:pPr>
      <w:r>
        <w:rPr>
          <w:rStyle w:val="Strong"/>
          <w:b/>
          <w:bCs/>
        </w:rPr>
        <w:t>Course Structure</w:t>
      </w:r>
    </w:p>
    <w:p w:rsidR="0014706D" w:rsidRDefault="0014706D" w:rsidP="0014706D">
      <w:r>
        <w:pict>
          <v:rect id="_x0000_i1027" style="width:0;height:1.5pt" o:hralign="center" o:hrstd="t" o:hr="t" fillcolor="#a0a0a0" stroked="f"/>
        </w:pict>
      </w:r>
    </w:p>
    <w:p w:rsidR="0014706D" w:rsidRDefault="0014706D" w:rsidP="0014706D">
      <w:pPr>
        <w:pStyle w:val="Heading4"/>
      </w:pPr>
      <w:r>
        <w:rPr>
          <w:rStyle w:val="Strong"/>
          <w:b/>
          <w:bCs/>
        </w:rPr>
        <w:lastRenderedPageBreak/>
        <w:t xml:space="preserve">Module 1: </w:t>
      </w:r>
      <w:proofErr w:type="spellStart"/>
      <w:r>
        <w:rPr>
          <w:rStyle w:val="Strong"/>
          <w:b/>
          <w:bCs/>
        </w:rPr>
        <w:t>Microservices</w:t>
      </w:r>
      <w:proofErr w:type="spellEnd"/>
      <w:r>
        <w:rPr>
          <w:rStyle w:val="Strong"/>
          <w:b/>
          <w:bCs/>
        </w:rPr>
        <w:t xml:space="preserve"> Architecture</w:t>
      </w:r>
    </w:p>
    <w:p w:rsidR="0014706D" w:rsidRDefault="0014706D" w:rsidP="0014706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Introduce the </w:t>
      </w:r>
      <w:proofErr w:type="spellStart"/>
      <w:r>
        <w:t>Microservices</w:t>
      </w:r>
      <w:proofErr w:type="spellEnd"/>
      <w:r>
        <w:t xml:space="preserve"> paradigm and its role in building modular, scalable systems.</w:t>
      </w:r>
    </w:p>
    <w:p w:rsidR="0014706D" w:rsidRDefault="0014706D" w:rsidP="0014706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14706D" w:rsidRDefault="0014706D" w:rsidP="0014706D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What are </w:t>
      </w:r>
      <w:proofErr w:type="spellStart"/>
      <w:r>
        <w:t>Microservices</w:t>
      </w:r>
      <w:proofErr w:type="spellEnd"/>
      <w:r>
        <w:t>? Benefits and challenges.</w:t>
      </w:r>
    </w:p>
    <w:p w:rsidR="0014706D" w:rsidRDefault="0014706D" w:rsidP="0014706D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Designing and deploying </w:t>
      </w:r>
      <w:proofErr w:type="spellStart"/>
      <w:r>
        <w:t>microservices</w:t>
      </w:r>
      <w:proofErr w:type="spellEnd"/>
      <w:r>
        <w:t>.</w:t>
      </w:r>
    </w:p>
    <w:p w:rsidR="0014706D" w:rsidRDefault="0014706D" w:rsidP="0014706D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Inter-service communication with REST and </w:t>
      </w:r>
      <w:proofErr w:type="spellStart"/>
      <w:r>
        <w:t>gRPC</w:t>
      </w:r>
      <w:proofErr w:type="spellEnd"/>
      <w:r>
        <w:t>.</w:t>
      </w:r>
    </w:p>
    <w:p w:rsidR="0014706D" w:rsidRDefault="0014706D" w:rsidP="0014706D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STAR Example:</w:t>
      </w:r>
    </w:p>
    <w:p w:rsidR="0014706D" w:rsidRDefault="0014706D" w:rsidP="0014706D">
      <w:pPr>
        <w:numPr>
          <w:ilvl w:val="2"/>
          <w:numId w:val="22"/>
        </w:numPr>
        <w:spacing w:before="100" w:beforeAutospacing="1" w:after="100" w:afterAutospacing="1" w:line="240" w:lineRule="auto"/>
      </w:pPr>
      <w:r>
        <w:rPr>
          <w:rStyle w:val="Emphasis"/>
        </w:rPr>
        <w:t>Situation</w:t>
      </w:r>
      <w:r>
        <w:t>: A large retailer needed to decouple its monolithic inventory management system.</w:t>
      </w:r>
    </w:p>
    <w:p w:rsidR="0014706D" w:rsidRDefault="0014706D" w:rsidP="0014706D">
      <w:pPr>
        <w:numPr>
          <w:ilvl w:val="2"/>
          <w:numId w:val="22"/>
        </w:numPr>
        <w:spacing w:before="100" w:beforeAutospacing="1" w:after="100" w:afterAutospacing="1" w:line="240" w:lineRule="auto"/>
      </w:pPr>
      <w:r>
        <w:rPr>
          <w:rStyle w:val="Emphasis"/>
        </w:rPr>
        <w:t>Task</w:t>
      </w:r>
      <w:r>
        <w:t>: Increase system scalability and flexibility.</w:t>
      </w:r>
    </w:p>
    <w:p w:rsidR="0014706D" w:rsidRDefault="0014706D" w:rsidP="0014706D">
      <w:pPr>
        <w:numPr>
          <w:ilvl w:val="2"/>
          <w:numId w:val="22"/>
        </w:numPr>
        <w:spacing w:before="100" w:beforeAutospacing="1" w:after="100" w:afterAutospacing="1" w:line="240" w:lineRule="auto"/>
      </w:pPr>
      <w:r>
        <w:rPr>
          <w:rStyle w:val="Emphasis"/>
        </w:rPr>
        <w:t>Action</w:t>
      </w:r>
      <w:r>
        <w:t xml:space="preserve">: Migrated to a </w:t>
      </w:r>
      <w:proofErr w:type="spellStart"/>
      <w:r>
        <w:t>Microservices</w:t>
      </w:r>
      <w:proofErr w:type="spellEnd"/>
      <w:r>
        <w:t xml:space="preserve"> Architecture, separating inventory, order, and payment modules.</w:t>
      </w:r>
    </w:p>
    <w:p w:rsidR="0014706D" w:rsidRDefault="0014706D" w:rsidP="0014706D">
      <w:pPr>
        <w:numPr>
          <w:ilvl w:val="2"/>
          <w:numId w:val="22"/>
        </w:numPr>
        <w:spacing w:before="100" w:beforeAutospacing="1" w:after="100" w:afterAutospacing="1" w:line="240" w:lineRule="auto"/>
      </w:pPr>
      <w:r>
        <w:rPr>
          <w:rStyle w:val="Emphasis"/>
        </w:rPr>
        <w:t>Result</w:t>
      </w:r>
      <w:r>
        <w:t>: Reduced deployment times by 40% and increased system scalability for peak shopping periods.</w:t>
      </w:r>
    </w:p>
    <w:p w:rsidR="0014706D" w:rsidRDefault="0014706D" w:rsidP="0014706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14706D" w:rsidRDefault="0014706D" w:rsidP="0014706D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Build a basic e-commerce application using multiple </w:t>
      </w:r>
      <w:proofErr w:type="spellStart"/>
      <w:r>
        <w:t>microservices</w:t>
      </w:r>
      <w:proofErr w:type="spellEnd"/>
      <w:r>
        <w:t xml:space="preserve"> for product, user, and order management.</w:t>
      </w:r>
    </w:p>
    <w:p w:rsidR="0014706D" w:rsidRDefault="0014706D" w:rsidP="0014706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14706D" w:rsidRDefault="0014706D" w:rsidP="0014706D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Design a service diagram and API schema for a </w:t>
      </w:r>
      <w:proofErr w:type="spellStart"/>
      <w:r>
        <w:t>microservices</w:t>
      </w:r>
      <w:proofErr w:type="spellEnd"/>
      <w:r>
        <w:t>-based social media platform.</w:t>
      </w:r>
    </w:p>
    <w:p w:rsidR="0014706D" w:rsidRDefault="0014706D" w:rsidP="0014706D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14706D" w:rsidRDefault="0014706D" w:rsidP="0014706D">
      <w:pPr>
        <w:pStyle w:val="Heading4"/>
      </w:pPr>
      <w:r>
        <w:rPr>
          <w:rStyle w:val="Strong"/>
          <w:b/>
          <w:bCs/>
        </w:rPr>
        <w:t>Module 2: Event-Driven Architecture with Kafka</w:t>
      </w:r>
    </w:p>
    <w:p w:rsidR="0014706D" w:rsidRDefault="0014706D" w:rsidP="0014706D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Understand Event-Driven Architecture and its application using Apache Kafka.</w:t>
      </w:r>
    </w:p>
    <w:p w:rsidR="0014706D" w:rsidRDefault="0014706D" w:rsidP="0014706D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14706D" w:rsidRDefault="0014706D" w:rsidP="0014706D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Principles of Event-Driven Architecture.</w:t>
      </w:r>
    </w:p>
    <w:p w:rsidR="0014706D" w:rsidRDefault="0014706D" w:rsidP="0014706D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Using Kafka as an event broker.</w:t>
      </w:r>
    </w:p>
    <w:p w:rsidR="0014706D" w:rsidRDefault="0014706D" w:rsidP="0014706D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Designing event streams and event sourcing.</w:t>
      </w:r>
    </w:p>
    <w:p w:rsidR="0014706D" w:rsidRDefault="0014706D" w:rsidP="0014706D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STAR Example:</w:t>
      </w:r>
    </w:p>
    <w:p w:rsidR="0014706D" w:rsidRDefault="0014706D" w:rsidP="0014706D">
      <w:pPr>
        <w:numPr>
          <w:ilvl w:val="2"/>
          <w:numId w:val="23"/>
        </w:numPr>
        <w:spacing w:before="100" w:beforeAutospacing="1" w:after="100" w:afterAutospacing="1" w:line="240" w:lineRule="auto"/>
      </w:pPr>
      <w:r>
        <w:rPr>
          <w:rStyle w:val="Emphasis"/>
        </w:rPr>
        <w:t>Situation</w:t>
      </w:r>
      <w:r>
        <w:t>: A ride-hailing service needed to process millions of real-time events from drivers and riders.</w:t>
      </w:r>
    </w:p>
    <w:p w:rsidR="0014706D" w:rsidRDefault="0014706D" w:rsidP="0014706D">
      <w:pPr>
        <w:numPr>
          <w:ilvl w:val="2"/>
          <w:numId w:val="23"/>
        </w:numPr>
        <w:spacing w:before="100" w:beforeAutospacing="1" w:after="100" w:afterAutospacing="1" w:line="240" w:lineRule="auto"/>
      </w:pPr>
      <w:r>
        <w:rPr>
          <w:rStyle w:val="Emphasis"/>
        </w:rPr>
        <w:t>Task</w:t>
      </w:r>
      <w:r>
        <w:t>: Implement a robust event-processing system.</w:t>
      </w:r>
    </w:p>
    <w:p w:rsidR="0014706D" w:rsidRDefault="0014706D" w:rsidP="0014706D">
      <w:pPr>
        <w:numPr>
          <w:ilvl w:val="2"/>
          <w:numId w:val="23"/>
        </w:numPr>
        <w:spacing w:before="100" w:beforeAutospacing="1" w:after="100" w:afterAutospacing="1" w:line="240" w:lineRule="auto"/>
      </w:pPr>
      <w:r>
        <w:rPr>
          <w:rStyle w:val="Emphasis"/>
        </w:rPr>
        <w:t>Action</w:t>
      </w:r>
      <w:r>
        <w:t>: Integrated Apache Kafka to handle location updates, ride requests, and notifications.</w:t>
      </w:r>
    </w:p>
    <w:p w:rsidR="0014706D" w:rsidRDefault="0014706D" w:rsidP="0014706D">
      <w:pPr>
        <w:numPr>
          <w:ilvl w:val="2"/>
          <w:numId w:val="23"/>
        </w:numPr>
        <w:spacing w:before="100" w:beforeAutospacing="1" w:after="100" w:afterAutospacing="1" w:line="240" w:lineRule="auto"/>
      </w:pPr>
      <w:r>
        <w:rPr>
          <w:rStyle w:val="Emphasis"/>
        </w:rPr>
        <w:t>Result</w:t>
      </w:r>
      <w:r>
        <w:t>: Improved real-time processing efficiency by 60%.</w:t>
      </w:r>
    </w:p>
    <w:p w:rsidR="0014706D" w:rsidRDefault="0014706D" w:rsidP="0014706D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Learning Activity</w:t>
      </w:r>
      <w:r>
        <w:t>:</w:t>
      </w:r>
    </w:p>
    <w:p w:rsidR="0014706D" w:rsidRDefault="0014706D" w:rsidP="0014706D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Set up a Kafka cluster and create producers and consumers for a real-time notification system.</w:t>
      </w:r>
    </w:p>
    <w:p w:rsidR="0014706D" w:rsidRDefault="0014706D" w:rsidP="0014706D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14706D" w:rsidRDefault="0014706D" w:rsidP="0014706D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Design an event-driven architecture for a food delivery app with event streams for orders, payments, and delivery tracking.</w:t>
      </w:r>
    </w:p>
    <w:p w:rsidR="0014706D" w:rsidRDefault="0014706D" w:rsidP="0014706D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14706D" w:rsidRDefault="0014706D" w:rsidP="0014706D">
      <w:pPr>
        <w:pStyle w:val="Heading4"/>
      </w:pPr>
      <w:r>
        <w:rPr>
          <w:rStyle w:val="Strong"/>
          <w:b/>
          <w:bCs/>
        </w:rPr>
        <w:t>Module 3: Distributed Systems Design</w:t>
      </w:r>
    </w:p>
    <w:p w:rsidR="0014706D" w:rsidRDefault="0014706D" w:rsidP="0014706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Learn how to design and optimize distributed systems for scalability and fault tolerance.</w:t>
      </w:r>
    </w:p>
    <w:p w:rsidR="0014706D" w:rsidRDefault="0014706D" w:rsidP="0014706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14706D" w:rsidRDefault="0014706D" w:rsidP="0014706D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What are Distributed Systems? Characteristics and challenges.</w:t>
      </w:r>
    </w:p>
    <w:p w:rsidR="0014706D" w:rsidRDefault="0014706D" w:rsidP="0014706D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Consistency models and CAP theorem.</w:t>
      </w:r>
    </w:p>
    <w:p w:rsidR="0014706D" w:rsidRDefault="0014706D" w:rsidP="0014706D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Load balancing, fault tolerance, and replication.</w:t>
      </w:r>
    </w:p>
    <w:p w:rsidR="0014706D" w:rsidRDefault="0014706D" w:rsidP="0014706D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STAR Example:</w:t>
      </w:r>
    </w:p>
    <w:p w:rsidR="0014706D" w:rsidRDefault="0014706D" w:rsidP="0014706D">
      <w:pPr>
        <w:numPr>
          <w:ilvl w:val="2"/>
          <w:numId w:val="24"/>
        </w:numPr>
        <w:spacing w:before="100" w:beforeAutospacing="1" w:after="100" w:afterAutospacing="1" w:line="240" w:lineRule="auto"/>
      </w:pPr>
      <w:r>
        <w:rPr>
          <w:rStyle w:val="Emphasis"/>
        </w:rPr>
        <w:t>Situation</w:t>
      </w:r>
      <w:r>
        <w:t>: A global video streaming platform faced challenges with service availability during peak traffic.</w:t>
      </w:r>
    </w:p>
    <w:p w:rsidR="0014706D" w:rsidRDefault="0014706D" w:rsidP="0014706D">
      <w:pPr>
        <w:numPr>
          <w:ilvl w:val="2"/>
          <w:numId w:val="24"/>
        </w:numPr>
        <w:spacing w:before="100" w:beforeAutospacing="1" w:after="100" w:afterAutospacing="1" w:line="240" w:lineRule="auto"/>
      </w:pPr>
      <w:r>
        <w:rPr>
          <w:rStyle w:val="Emphasis"/>
        </w:rPr>
        <w:t>Task</w:t>
      </w:r>
      <w:r>
        <w:t>: Enhance system performance and reliability.</w:t>
      </w:r>
    </w:p>
    <w:p w:rsidR="0014706D" w:rsidRDefault="0014706D" w:rsidP="0014706D">
      <w:pPr>
        <w:numPr>
          <w:ilvl w:val="2"/>
          <w:numId w:val="24"/>
        </w:numPr>
        <w:spacing w:before="100" w:beforeAutospacing="1" w:after="100" w:afterAutospacing="1" w:line="240" w:lineRule="auto"/>
      </w:pPr>
      <w:r>
        <w:rPr>
          <w:rStyle w:val="Emphasis"/>
        </w:rPr>
        <w:t>Action</w:t>
      </w:r>
      <w:r>
        <w:t>: Designed a distributed system with load balancing and content replication across regions.</w:t>
      </w:r>
    </w:p>
    <w:p w:rsidR="0014706D" w:rsidRDefault="0014706D" w:rsidP="0014706D">
      <w:pPr>
        <w:numPr>
          <w:ilvl w:val="2"/>
          <w:numId w:val="24"/>
        </w:numPr>
        <w:spacing w:before="100" w:beforeAutospacing="1" w:after="100" w:afterAutospacing="1" w:line="240" w:lineRule="auto"/>
      </w:pPr>
      <w:r>
        <w:rPr>
          <w:rStyle w:val="Emphasis"/>
        </w:rPr>
        <w:t>Result</w:t>
      </w:r>
      <w:r>
        <w:t>: Achieved 99.99% uptime and reduced latency by 35%.</w:t>
      </w:r>
    </w:p>
    <w:p w:rsidR="0014706D" w:rsidRDefault="0014706D" w:rsidP="0014706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14706D" w:rsidRDefault="0014706D" w:rsidP="0014706D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Simulate a distributed key-value store and implement basic replication.</w:t>
      </w:r>
    </w:p>
    <w:p w:rsidR="0014706D" w:rsidRDefault="0014706D" w:rsidP="0014706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14706D" w:rsidRDefault="0014706D" w:rsidP="0014706D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Design a distributed architecture for a cloud-based file storage system.</w:t>
      </w:r>
    </w:p>
    <w:p w:rsidR="0014706D" w:rsidRDefault="0014706D" w:rsidP="0014706D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14706D" w:rsidRDefault="0014706D" w:rsidP="0014706D">
      <w:pPr>
        <w:pStyle w:val="Heading4"/>
      </w:pPr>
      <w:r>
        <w:rPr>
          <w:rStyle w:val="Strong"/>
          <w:b/>
          <w:bCs/>
        </w:rPr>
        <w:t xml:space="preserve">Module 4: </w:t>
      </w:r>
      <w:proofErr w:type="spellStart"/>
      <w:r>
        <w:rPr>
          <w:rStyle w:val="Strong"/>
          <w:b/>
          <w:bCs/>
        </w:rPr>
        <w:t>Serverless</w:t>
      </w:r>
      <w:proofErr w:type="spellEnd"/>
      <w:r>
        <w:rPr>
          <w:rStyle w:val="Strong"/>
          <w:b/>
          <w:bCs/>
        </w:rPr>
        <w:t xml:space="preserve"> Architecture Fundamentals</w:t>
      </w:r>
    </w:p>
    <w:p w:rsidR="0014706D" w:rsidRDefault="0014706D" w:rsidP="0014706D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Explore </w:t>
      </w:r>
      <w:proofErr w:type="spellStart"/>
      <w:r>
        <w:t>Serverless</w:t>
      </w:r>
      <w:proofErr w:type="spellEnd"/>
      <w:r>
        <w:t xml:space="preserve"> Architecture and its benefits for agile application development.</w:t>
      </w:r>
    </w:p>
    <w:p w:rsidR="0014706D" w:rsidRDefault="0014706D" w:rsidP="0014706D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14706D" w:rsidRDefault="0014706D" w:rsidP="0014706D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 xml:space="preserve">What is </w:t>
      </w:r>
      <w:proofErr w:type="spellStart"/>
      <w:r>
        <w:t>Serverless</w:t>
      </w:r>
      <w:proofErr w:type="spellEnd"/>
      <w:r>
        <w:t>? Concepts and use cases.</w:t>
      </w:r>
    </w:p>
    <w:p w:rsidR="0014706D" w:rsidRDefault="0014706D" w:rsidP="0014706D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 xml:space="preserve">Building </w:t>
      </w:r>
      <w:proofErr w:type="spellStart"/>
      <w:r>
        <w:t>serverless</w:t>
      </w:r>
      <w:proofErr w:type="spellEnd"/>
      <w:r>
        <w:t xml:space="preserve"> applications using AWS Lambda, Azure Functions, and Google Cloud Functions.</w:t>
      </w:r>
    </w:p>
    <w:p w:rsidR="0014706D" w:rsidRDefault="0014706D" w:rsidP="0014706D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 xml:space="preserve">Pros and cons of </w:t>
      </w:r>
      <w:proofErr w:type="spellStart"/>
      <w:r>
        <w:t>serverless</w:t>
      </w:r>
      <w:proofErr w:type="spellEnd"/>
      <w:r>
        <w:t xml:space="preserve"> models.</w:t>
      </w:r>
    </w:p>
    <w:p w:rsidR="0014706D" w:rsidRDefault="0014706D" w:rsidP="0014706D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lastRenderedPageBreak/>
        <w:t>STAR Example:</w:t>
      </w:r>
    </w:p>
    <w:p w:rsidR="0014706D" w:rsidRDefault="0014706D" w:rsidP="0014706D">
      <w:pPr>
        <w:numPr>
          <w:ilvl w:val="2"/>
          <w:numId w:val="25"/>
        </w:numPr>
        <w:spacing w:before="100" w:beforeAutospacing="1" w:after="100" w:afterAutospacing="1" w:line="240" w:lineRule="auto"/>
      </w:pPr>
      <w:r>
        <w:rPr>
          <w:rStyle w:val="Emphasis"/>
        </w:rPr>
        <w:t>Situation</w:t>
      </w:r>
      <w:r>
        <w:t>: A startup wanted to reduce infrastructure costs for its customer engagement system.</w:t>
      </w:r>
    </w:p>
    <w:p w:rsidR="0014706D" w:rsidRDefault="0014706D" w:rsidP="0014706D">
      <w:pPr>
        <w:numPr>
          <w:ilvl w:val="2"/>
          <w:numId w:val="25"/>
        </w:numPr>
        <w:spacing w:before="100" w:beforeAutospacing="1" w:after="100" w:afterAutospacing="1" w:line="240" w:lineRule="auto"/>
      </w:pPr>
      <w:r>
        <w:rPr>
          <w:rStyle w:val="Emphasis"/>
        </w:rPr>
        <w:t>Task</w:t>
      </w:r>
      <w:r>
        <w:t>: Scale the application cost-effectively without managing servers.</w:t>
      </w:r>
    </w:p>
    <w:p w:rsidR="0014706D" w:rsidRDefault="0014706D" w:rsidP="0014706D">
      <w:pPr>
        <w:numPr>
          <w:ilvl w:val="2"/>
          <w:numId w:val="25"/>
        </w:numPr>
        <w:spacing w:before="100" w:beforeAutospacing="1" w:after="100" w:afterAutospacing="1" w:line="240" w:lineRule="auto"/>
      </w:pPr>
      <w:r>
        <w:rPr>
          <w:rStyle w:val="Emphasis"/>
        </w:rPr>
        <w:t>Action</w:t>
      </w:r>
      <w:r>
        <w:t>: Adopted AWS Lambda for running customer notification services.</w:t>
      </w:r>
    </w:p>
    <w:p w:rsidR="0014706D" w:rsidRDefault="0014706D" w:rsidP="0014706D">
      <w:pPr>
        <w:numPr>
          <w:ilvl w:val="2"/>
          <w:numId w:val="25"/>
        </w:numPr>
        <w:spacing w:before="100" w:beforeAutospacing="1" w:after="100" w:afterAutospacing="1" w:line="240" w:lineRule="auto"/>
      </w:pPr>
      <w:r>
        <w:rPr>
          <w:rStyle w:val="Emphasis"/>
        </w:rPr>
        <w:t>Result</w:t>
      </w:r>
      <w:r>
        <w:t>: Reduced infrastructure costs by 50% and achieved instant scalability.</w:t>
      </w:r>
    </w:p>
    <w:p w:rsidR="0014706D" w:rsidRDefault="0014706D" w:rsidP="0014706D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14706D" w:rsidRDefault="0014706D" w:rsidP="0014706D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 xml:space="preserve">Create a </w:t>
      </w:r>
      <w:proofErr w:type="spellStart"/>
      <w:r>
        <w:t>serverless</w:t>
      </w:r>
      <w:proofErr w:type="spellEnd"/>
      <w:r>
        <w:t xml:space="preserve"> function to process real-time user feedback in an application.</w:t>
      </w:r>
    </w:p>
    <w:p w:rsidR="0014706D" w:rsidRDefault="0014706D" w:rsidP="0014706D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14706D" w:rsidRDefault="0014706D" w:rsidP="0014706D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 xml:space="preserve">Develop a </w:t>
      </w:r>
      <w:proofErr w:type="spellStart"/>
      <w:r>
        <w:t>serverless</w:t>
      </w:r>
      <w:proofErr w:type="spellEnd"/>
      <w:r>
        <w:t xml:space="preserve"> backend for a chat application, including event triggers and real-time message handling.</w:t>
      </w:r>
    </w:p>
    <w:p w:rsidR="0014706D" w:rsidRDefault="0014706D" w:rsidP="0014706D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14706D" w:rsidRDefault="0014706D" w:rsidP="0014706D">
      <w:pPr>
        <w:pStyle w:val="Heading3"/>
      </w:pPr>
      <w:r>
        <w:rPr>
          <w:rStyle w:val="Strong"/>
          <w:b/>
          <w:bCs/>
        </w:rPr>
        <w:t>Conclusion</w:t>
      </w:r>
    </w:p>
    <w:p w:rsidR="0014706D" w:rsidRDefault="0014706D" w:rsidP="0014706D">
      <w:pPr>
        <w:pStyle w:val="NormalWeb"/>
        <w:jc w:val="both"/>
      </w:pPr>
      <w:r>
        <w:t xml:space="preserve">The </w:t>
      </w:r>
      <w:r>
        <w:rPr>
          <w:rStyle w:val="Strong"/>
        </w:rPr>
        <w:t>Systems Architecture</w:t>
      </w:r>
      <w:r>
        <w:t xml:space="preserve"> course equips participants with the knowledge and skills to design, implement, and manage modern software architectures. By mastering </w:t>
      </w:r>
      <w:proofErr w:type="spellStart"/>
      <w:r>
        <w:t>Microservices</w:t>
      </w:r>
      <w:proofErr w:type="spellEnd"/>
      <w:r>
        <w:t xml:space="preserve">, Event-Driven patterns, Distributed Systems, and </w:t>
      </w:r>
      <w:proofErr w:type="spellStart"/>
      <w:r>
        <w:t>Serverless</w:t>
      </w:r>
      <w:proofErr w:type="spellEnd"/>
      <w:r>
        <w:t xml:space="preserve"> technologies, participants will be prepared to tackle real-world challenges in industries such as e-commerce, finance, and entertainment. The hands-on assignments and STAR examples ensure practical understanding, empowering participants to build scalable, reliable, and efficient systems for today’s dynamic technological landscape.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5F" w:rsidRDefault="0018585F" w:rsidP="00553FEB">
      <w:pPr>
        <w:spacing w:after="0" w:line="240" w:lineRule="auto"/>
      </w:pPr>
      <w:r>
        <w:separator/>
      </w:r>
    </w:p>
  </w:endnote>
  <w:endnote w:type="continuationSeparator" w:id="0">
    <w:p w:rsidR="0018585F" w:rsidRDefault="0018585F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5F" w:rsidRDefault="0018585F" w:rsidP="00553FEB">
      <w:pPr>
        <w:spacing w:after="0" w:line="240" w:lineRule="auto"/>
      </w:pPr>
      <w:r>
        <w:separator/>
      </w:r>
    </w:p>
  </w:footnote>
  <w:footnote w:type="continuationSeparator" w:id="0">
    <w:p w:rsidR="0018585F" w:rsidRDefault="0018585F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18585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18585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18585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4B7F9F"/>
    <w:multiLevelType w:val="multilevel"/>
    <w:tmpl w:val="77E2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A005DB"/>
    <w:multiLevelType w:val="multilevel"/>
    <w:tmpl w:val="C580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FC40B8"/>
    <w:multiLevelType w:val="multilevel"/>
    <w:tmpl w:val="05E47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36337E"/>
    <w:multiLevelType w:val="multilevel"/>
    <w:tmpl w:val="6190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200022"/>
    <w:multiLevelType w:val="multilevel"/>
    <w:tmpl w:val="8FEC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6"/>
  </w:num>
  <w:num w:numId="5">
    <w:abstractNumId w:val="0"/>
  </w:num>
  <w:num w:numId="6">
    <w:abstractNumId w:val="6"/>
  </w:num>
  <w:num w:numId="7">
    <w:abstractNumId w:val="19"/>
  </w:num>
  <w:num w:numId="8">
    <w:abstractNumId w:val="10"/>
  </w:num>
  <w:num w:numId="9">
    <w:abstractNumId w:val="12"/>
  </w:num>
  <w:num w:numId="10">
    <w:abstractNumId w:val="9"/>
  </w:num>
  <w:num w:numId="11">
    <w:abstractNumId w:val="7"/>
  </w:num>
  <w:num w:numId="12">
    <w:abstractNumId w:val="21"/>
  </w:num>
  <w:num w:numId="13">
    <w:abstractNumId w:val="15"/>
  </w:num>
  <w:num w:numId="14">
    <w:abstractNumId w:val="20"/>
  </w:num>
  <w:num w:numId="15">
    <w:abstractNumId w:val="11"/>
  </w:num>
  <w:num w:numId="16">
    <w:abstractNumId w:val="4"/>
  </w:num>
  <w:num w:numId="17">
    <w:abstractNumId w:val="8"/>
  </w:num>
  <w:num w:numId="18">
    <w:abstractNumId w:val="18"/>
  </w:num>
  <w:num w:numId="19">
    <w:abstractNumId w:val="17"/>
  </w:num>
  <w:num w:numId="20">
    <w:abstractNumId w:val="14"/>
  </w:num>
  <w:num w:numId="21">
    <w:abstractNumId w:val="22"/>
  </w:num>
  <w:num w:numId="22">
    <w:abstractNumId w:val="24"/>
  </w:num>
  <w:num w:numId="23">
    <w:abstractNumId w:val="13"/>
  </w:num>
  <w:num w:numId="24">
    <w:abstractNumId w:val="5"/>
  </w:num>
  <w:num w:numId="25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14706D"/>
    <w:rsid w:val="0018585F"/>
    <w:rsid w:val="00205A9E"/>
    <w:rsid w:val="002209AE"/>
    <w:rsid w:val="002250CA"/>
    <w:rsid w:val="00231EFF"/>
    <w:rsid w:val="0040795A"/>
    <w:rsid w:val="00461EC4"/>
    <w:rsid w:val="004C2BB4"/>
    <w:rsid w:val="005148B4"/>
    <w:rsid w:val="00553FEB"/>
    <w:rsid w:val="005E28E3"/>
    <w:rsid w:val="0069592A"/>
    <w:rsid w:val="00745FE9"/>
    <w:rsid w:val="00876195"/>
    <w:rsid w:val="008A28F7"/>
    <w:rsid w:val="008F7CD3"/>
    <w:rsid w:val="00901F86"/>
    <w:rsid w:val="00A50EEE"/>
    <w:rsid w:val="00BC583E"/>
    <w:rsid w:val="00BF77A3"/>
    <w:rsid w:val="00CB3F58"/>
    <w:rsid w:val="00D07EC0"/>
    <w:rsid w:val="00D346F0"/>
    <w:rsid w:val="00D531D1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7</cp:revision>
  <dcterms:created xsi:type="dcterms:W3CDTF">2024-10-17T05:47:00Z</dcterms:created>
  <dcterms:modified xsi:type="dcterms:W3CDTF">2024-12-10T22:48:00Z</dcterms:modified>
</cp:coreProperties>
</file>